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5E5BA" w14:textId="1D4A8B94" w:rsidR="00A32469" w:rsidRPr="00A5447D" w:rsidRDefault="00FB515E" w:rsidP="001F2D41">
      <w:pPr>
        <w:spacing w:after="0" w:line="240" w:lineRule="auto"/>
        <w:rPr>
          <w:rFonts w:ascii="Tahoma" w:eastAsia="Tahoma" w:hAnsi="Tahoma" w:cs="Tahoma"/>
          <w:b/>
          <w:color w:val="002060"/>
          <w:sz w:val="20"/>
          <w:szCs w:val="20"/>
        </w:rPr>
      </w:pPr>
      <w:r w:rsidRPr="00A5447D">
        <w:rPr>
          <w:rFonts w:ascii="Tahoma" w:eastAsia="Tahoma" w:hAnsi="Tahoma" w:cs="Tahoma"/>
          <w:color w:val="002060"/>
          <w:sz w:val="20"/>
          <w:szCs w:val="20"/>
        </w:rPr>
        <w:t xml:space="preserve">ANEXA </w:t>
      </w:r>
      <w:r w:rsidR="00491BA7" w:rsidRPr="00A5447D">
        <w:rPr>
          <w:rFonts w:ascii="Tahoma" w:eastAsia="Tahoma" w:hAnsi="Tahoma" w:cs="Tahoma"/>
          <w:color w:val="002060"/>
          <w:sz w:val="20"/>
          <w:szCs w:val="20"/>
        </w:rPr>
        <w:t>12</w:t>
      </w:r>
    </w:p>
    <w:p w14:paraId="066AE64B" w14:textId="3A4A8FA5" w:rsidR="00A32469" w:rsidRPr="00A5447D" w:rsidRDefault="00FB515E" w:rsidP="001F2D41">
      <w:pPr>
        <w:spacing w:after="0" w:line="240" w:lineRule="auto"/>
        <w:jc w:val="center"/>
        <w:rPr>
          <w:rFonts w:ascii="Tahoma" w:eastAsia="Tahoma" w:hAnsi="Tahoma" w:cs="Tahoma"/>
          <w:b/>
          <w:color w:val="002060"/>
          <w:sz w:val="20"/>
          <w:szCs w:val="20"/>
        </w:rPr>
      </w:pPr>
      <w:r w:rsidRPr="00A5447D">
        <w:rPr>
          <w:rFonts w:ascii="Tahoma" w:eastAsia="Tahoma" w:hAnsi="Tahoma" w:cs="Tahoma"/>
          <w:b/>
          <w:color w:val="002060"/>
          <w:sz w:val="20"/>
          <w:szCs w:val="20"/>
        </w:rPr>
        <w:t>GRILA DE EVALUAREA CALITĂȚII PROIECTULUI</w:t>
      </w:r>
    </w:p>
    <w:p w14:paraId="0F0C5E55" w14:textId="3CE3EA9E" w:rsidR="00A32469" w:rsidRPr="00A5447D" w:rsidRDefault="00FB515E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060"/>
          <w:sz w:val="20"/>
          <w:szCs w:val="20"/>
        </w:rPr>
      </w:pPr>
      <w:r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 xml:space="preserve">Criteriul 1. </w:t>
      </w:r>
      <w:bookmarkStart w:id="0" w:name="_Hlk151547758"/>
      <w:r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>Relevanță și impact</w:t>
      </w:r>
      <w:bookmarkEnd w:id="0"/>
    </w:p>
    <w:p w14:paraId="410D11E0" w14:textId="77777777" w:rsidR="005B50CA" w:rsidRPr="00A5447D" w:rsidRDefault="005B50CA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color w:val="002060"/>
          <w:sz w:val="20"/>
          <w:szCs w:val="20"/>
        </w:rPr>
      </w:pPr>
    </w:p>
    <w:tbl>
      <w:tblPr>
        <w:tblStyle w:val="PlainTable1"/>
        <w:tblW w:w="14401" w:type="dxa"/>
        <w:tblLayout w:type="fixed"/>
        <w:tblLook w:val="0400" w:firstRow="0" w:lastRow="0" w:firstColumn="0" w:lastColumn="0" w:noHBand="0" w:noVBand="1"/>
      </w:tblPr>
      <w:tblGrid>
        <w:gridCol w:w="13405"/>
        <w:gridCol w:w="996"/>
      </w:tblGrid>
      <w:tr w:rsidR="00A5447D" w:rsidRPr="00A5447D" w14:paraId="40E1B45C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3405" w:type="dxa"/>
          </w:tcPr>
          <w:p w14:paraId="688B9C7F" w14:textId="77777777" w:rsidR="00A32469" w:rsidRPr="00A5447D" w:rsidRDefault="00FB515E" w:rsidP="001F2D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Subcriterii </w:t>
            </w:r>
          </w:p>
        </w:tc>
        <w:tc>
          <w:tcPr>
            <w:tcW w:w="996" w:type="dxa"/>
          </w:tcPr>
          <w:p w14:paraId="4EFFA820" w14:textId="77777777" w:rsidR="00A32469" w:rsidRPr="00A5447D" w:rsidRDefault="00FB515E" w:rsidP="001F2D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color w:val="002060"/>
                <w:sz w:val="20"/>
                <w:szCs w:val="20"/>
              </w:rPr>
              <w:t>Punctaj maxim</w:t>
            </w:r>
          </w:p>
        </w:tc>
      </w:tr>
      <w:tr w:rsidR="009E4216" w:rsidRPr="00A5447D" w14:paraId="269C6995" w14:textId="77777777" w:rsidTr="00491BA7">
        <w:trPr>
          <w:trHeight w:val="273"/>
        </w:trPr>
        <w:tc>
          <w:tcPr>
            <w:tcW w:w="13405" w:type="dxa"/>
          </w:tcPr>
          <w:p w14:paraId="48B5612E" w14:textId="49427236" w:rsidR="009E4216" w:rsidRPr="00300F86" w:rsidRDefault="009E4216" w:rsidP="00300F86">
            <w:pPr>
              <w:pStyle w:val="ListParagraph"/>
              <w:numPr>
                <w:ilvl w:val="0"/>
                <w:numId w:val="4"/>
              </w:numPr>
              <w:ind w:left="330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Solicitantul demonstrează capacitatea managerială (existența resurselor umane și materiale) de a planifica și organiza programul de formare:</w:t>
            </w:r>
          </w:p>
          <w:p w14:paraId="715E00F1" w14:textId="2DDBB1C2" w:rsidR="009E4216" w:rsidRDefault="009E4216" w:rsidP="00300F8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R</w:t>
            </w:r>
            <w:r w:rsidRPr="00300F86">
              <w:rPr>
                <w:rFonts w:ascii="Tahoma" w:hAnsi="Tahoma" w:cs="Tahoma"/>
                <w:color w:val="002060"/>
                <w:sz w:val="20"/>
                <w:szCs w:val="20"/>
              </w:rPr>
              <w:t>esursa umană suficientă pentru organizarea cursurilor, expertiza formatorilor în domeniul pedagogiei digitale; 15 puncte</w:t>
            </w:r>
          </w:p>
          <w:p w14:paraId="75E7A4F1" w14:textId="77777777" w:rsidR="00AC74E9" w:rsidRPr="00300F86" w:rsidRDefault="00AC74E9" w:rsidP="00AC74E9">
            <w:pPr>
              <w:pStyle w:val="ListParagraph"/>
              <w:ind w:left="690"/>
              <w:jc w:val="both"/>
              <w:rPr>
                <w:rFonts w:ascii="Tahoma" w:hAnsi="Tahoma" w:cs="Tahoma"/>
                <w:color w:val="002060"/>
                <w:sz w:val="20"/>
                <w:szCs w:val="20"/>
              </w:rPr>
            </w:pPr>
          </w:p>
          <w:p w14:paraId="2DD0F401" w14:textId="49C72AA5" w:rsidR="009E4216" w:rsidRPr="00300F86" w:rsidRDefault="009E4216" w:rsidP="00300F8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  <w:lang w:eastAsia="ro-RO"/>
              </w:rPr>
            </w:pP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  <w:lang w:val="pt-BR"/>
              </w:rPr>
              <w:t>Experiență relevantă de minimum 3 ani în domeniul formării inițiale și/sau continue a personalului din învățământul preuniversitar; 15 puncte</w:t>
            </w:r>
          </w:p>
        </w:tc>
        <w:tc>
          <w:tcPr>
            <w:tcW w:w="996" w:type="dxa"/>
          </w:tcPr>
          <w:p w14:paraId="442DA840" w14:textId="41B5183A" w:rsidR="009E4216" w:rsidRPr="00A5447D" w:rsidRDefault="009E4216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30</w:t>
            </w:r>
          </w:p>
        </w:tc>
      </w:tr>
      <w:tr w:rsidR="009E4216" w:rsidRPr="00A5447D" w14:paraId="72A49DFE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tcW w:w="13405" w:type="dxa"/>
          </w:tcPr>
          <w:p w14:paraId="1AE2A304" w14:textId="769363E3" w:rsidR="009E4216" w:rsidRPr="009E4216" w:rsidRDefault="009E4216" w:rsidP="00300F86">
            <w:pPr>
              <w:pStyle w:val="gmail-msolistparagraph"/>
              <w:numPr>
                <w:ilvl w:val="0"/>
                <w:numId w:val="4"/>
              </w:numPr>
              <w:spacing w:before="0" w:beforeAutospacing="0" w:after="0" w:afterAutospacing="0"/>
              <w:ind w:left="330"/>
              <w:jc w:val="both"/>
              <w:rPr>
                <w:rFonts w:ascii="Tahoma" w:hAnsi="Tahoma" w:cs="Tahoma"/>
                <w:b/>
                <w:bCs/>
                <w:color w:val="002060"/>
                <w:sz w:val="20"/>
                <w:szCs w:val="20"/>
                <w:lang w:val="pt-BR"/>
              </w:rPr>
            </w:pPr>
            <w:r w:rsidRPr="009E4216">
              <w:rPr>
                <w:rFonts w:ascii="Tahoma" w:eastAsia="Tahoma" w:hAnsi="Tahoma" w:cs="Tahoma"/>
                <w:color w:val="002060"/>
                <w:sz w:val="20"/>
                <w:szCs w:val="20"/>
                <w:lang w:val="pt-BR"/>
              </w:rPr>
              <w:t>Sunt detaliate modalitatea și criteriile de selecție a participanților (GT) la programul de formare</w:t>
            </w:r>
            <w:r>
              <w:rPr>
                <w:rFonts w:ascii="Tahoma" w:eastAsia="Tahoma" w:hAnsi="Tahoma" w:cs="Tahoma"/>
                <w:color w:val="002060"/>
                <w:sz w:val="20"/>
                <w:szCs w:val="20"/>
                <w:lang w:val="pt-BR"/>
              </w:rPr>
              <w:t xml:space="preserve">; </w:t>
            </w:r>
          </w:p>
        </w:tc>
        <w:tc>
          <w:tcPr>
            <w:tcW w:w="996" w:type="dxa"/>
          </w:tcPr>
          <w:p w14:paraId="03947DA4" w14:textId="3CF80155" w:rsidR="009E4216" w:rsidRDefault="009E4216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10</w:t>
            </w:r>
          </w:p>
        </w:tc>
      </w:tr>
      <w:tr w:rsidR="009E4216" w:rsidRPr="00A5447D" w14:paraId="484CA21F" w14:textId="77777777" w:rsidTr="00491BA7">
        <w:trPr>
          <w:trHeight w:val="273"/>
        </w:trPr>
        <w:tc>
          <w:tcPr>
            <w:tcW w:w="13405" w:type="dxa"/>
          </w:tcPr>
          <w:p w14:paraId="263E40FF" w14:textId="0F6BEFFB" w:rsidR="009E4216" w:rsidRPr="00FA04BC" w:rsidRDefault="009E4216" w:rsidP="00300F86">
            <w:pPr>
              <w:pStyle w:val="gmail-msolistparagraph"/>
              <w:numPr>
                <w:ilvl w:val="0"/>
                <w:numId w:val="4"/>
              </w:numPr>
              <w:spacing w:before="0" w:beforeAutospacing="0" w:after="0" w:afterAutospacing="0"/>
              <w:ind w:left="330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  <w:lang w:val="ro-RO"/>
              </w:rPr>
            </w:pPr>
            <w:r w:rsidRPr="00CA0F0D"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>Este anexată Metodologia completă de identificare și recrutare a grupului țintă, din care rezultă selecția cu prioritate a cadrelor didactice din ciclul gimnazial și liceal (minimum 1/3 din grupul țintă) și a celor din mediul rural și zonele defavorizate, în cadrul unei regiuni de dezvoltare</w:t>
            </w:r>
            <w:r>
              <w:rPr>
                <w:rFonts w:ascii="Tahoma" w:hAnsi="Tahoma" w:cs="Tahoma"/>
                <w:color w:val="002060"/>
                <w:sz w:val="20"/>
                <w:szCs w:val="20"/>
                <w:lang w:val="ro-RO"/>
              </w:rPr>
              <w:t xml:space="preserve">; </w:t>
            </w:r>
          </w:p>
        </w:tc>
        <w:tc>
          <w:tcPr>
            <w:tcW w:w="996" w:type="dxa"/>
          </w:tcPr>
          <w:p w14:paraId="3D502FF5" w14:textId="7E01AD62" w:rsidR="009E4216" w:rsidRDefault="009E4216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10</w:t>
            </w:r>
          </w:p>
        </w:tc>
      </w:tr>
      <w:tr w:rsidR="009E4216" w:rsidRPr="00A5447D" w14:paraId="140768E9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tcW w:w="13405" w:type="dxa"/>
          </w:tcPr>
          <w:p w14:paraId="6D876128" w14:textId="77777777" w:rsidR="009E4216" w:rsidRPr="00A5447D" w:rsidRDefault="009E4216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996" w:type="dxa"/>
          </w:tcPr>
          <w:p w14:paraId="7DA73E21" w14:textId="7336CDA8" w:rsidR="009E4216" w:rsidRPr="00A5447D" w:rsidRDefault="009E4216" w:rsidP="009E421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5</w:t>
            </w:r>
            <w:r w:rsidRPr="00A5447D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0</w:t>
            </w:r>
          </w:p>
        </w:tc>
      </w:tr>
    </w:tbl>
    <w:p w14:paraId="327ECB9B" w14:textId="77777777" w:rsidR="00A622AF" w:rsidRPr="00A5447D" w:rsidRDefault="00A622AF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060"/>
          <w:sz w:val="20"/>
          <w:szCs w:val="20"/>
        </w:rPr>
      </w:pPr>
    </w:p>
    <w:p w14:paraId="54E39685" w14:textId="5B1C8E55" w:rsidR="00A32469" w:rsidRPr="00A5447D" w:rsidRDefault="00FB515E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060"/>
          <w:sz w:val="20"/>
          <w:szCs w:val="20"/>
        </w:rPr>
      </w:pPr>
      <w:r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 xml:space="preserve">Criteriul 2. </w:t>
      </w:r>
      <w:bookmarkStart w:id="1" w:name="_Hlk151547833"/>
      <w:r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 xml:space="preserve">Design </w:t>
      </w:r>
      <w:r w:rsidR="001F2D41"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>ș</w:t>
      </w:r>
      <w:r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 xml:space="preserve">i implementare </w:t>
      </w:r>
      <w:r w:rsidR="001F2D41"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>P</w:t>
      </w:r>
      <w:r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>roiect</w:t>
      </w:r>
      <w:bookmarkEnd w:id="1"/>
    </w:p>
    <w:p w14:paraId="76E060EB" w14:textId="77777777" w:rsidR="005B50CA" w:rsidRPr="00A5447D" w:rsidRDefault="005B50CA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color w:val="002060"/>
          <w:sz w:val="20"/>
          <w:szCs w:val="20"/>
        </w:rPr>
      </w:pPr>
    </w:p>
    <w:tbl>
      <w:tblPr>
        <w:tblStyle w:val="PlainTable1"/>
        <w:tblW w:w="14395" w:type="dxa"/>
        <w:tblLayout w:type="fixed"/>
        <w:tblLook w:val="0400" w:firstRow="0" w:lastRow="0" w:firstColumn="0" w:lastColumn="0" w:noHBand="0" w:noVBand="1"/>
      </w:tblPr>
      <w:tblGrid>
        <w:gridCol w:w="13405"/>
        <w:gridCol w:w="990"/>
      </w:tblGrid>
      <w:tr w:rsidR="00A5447D" w:rsidRPr="00A5447D" w14:paraId="6A2058E8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"/>
        </w:trPr>
        <w:tc>
          <w:tcPr>
            <w:tcW w:w="13405" w:type="dxa"/>
          </w:tcPr>
          <w:p w14:paraId="3A125D3C" w14:textId="77777777" w:rsidR="00A32469" w:rsidRPr="00A5447D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color w:val="002060"/>
                <w:sz w:val="20"/>
                <w:szCs w:val="20"/>
              </w:rPr>
              <w:t>Subcriterii</w:t>
            </w:r>
          </w:p>
        </w:tc>
        <w:tc>
          <w:tcPr>
            <w:tcW w:w="990" w:type="dxa"/>
          </w:tcPr>
          <w:p w14:paraId="6D8F965E" w14:textId="77777777" w:rsidR="00A32469" w:rsidRPr="00A5447D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color w:val="002060"/>
                <w:sz w:val="20"/>
                <w:szCs w:val="20"/>
              </w:rPr>
              <w:t>Punctaj</w:t>
            </w:r>
          </w:p>
          <w:p w14:paraId="3888909B" w14:textId="77777777" w:rsidR="00A32469" w:rsidRPr="00A5447D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color w:val="002060"/>
                <w:sz w:val="20"/>
                <w:szCs w:val="20"/>
              </w:rPr>
              <w:t>maxim</w:t>
            </w:r>
          </w:p>
        </w:tc>
      </w:tr>
      <w:tr w:rsidR="00A5447D" w:rsidRPr="00A5447D" w14:paraId="1BA7E201" w14:textId="77777777" w:rsidTr="005B50CA">
        <w:trPr>
          <w:trHeight w:val="262"/>
        </w:trPr>
        <w:tc>
          <w:tcPr>
            <w:tcW w:w="13405" w:type="dxa"/>
          </w:tcPr>
          <w:p w14:paraId="75FFAADF" w14:textId="1815B672" w:rsidR="00A32469" w:rsidRPr="00300F86" w:rsidRDefault="001F2D41" w:rsidP="00300F86">
            <w:pPr>
              <w:pStyle w:val="ListParagraph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Existența unei corelări mature între activitățile propuse, resursele necesare și rezultatele Proiectului</w:t>
            </w:r>
            <w:r w:rsidR="00B05465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; </w:t>
            </w:r>
          </w:p>
        </w:tc>
        <w:tc>
          <w:tcPr>
            <w:tcW w:w="990" w:type="dxa"/>
          </w:tcPr>
          <w:p w14:paraId="6C4B311C" w14:textId="312A8E5B" w:rsidR="00A32469" w:rsidRPr="00A5447D" w:rsidRDefault="00624C11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5</w:t>
            </w:r>
          </w:p>
        </w:tc>
      </w:tr>
      <w:tr w:rsidR="00A5447D" w:rsidRPr="00A5447D" w14:paraId="7D83D2E1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13405" w:type="dxa"/>
          </w:tcPr>
          <w:p w14:paraId="12960A52" w14:textId="170E3BB8" w:rsidR="00A32469" w:rsidRPr="00300F86" w:rsidRDefault="00FB515E" w:rsidP="00300F86">
            <w:pPr>
              <w:pStyle w:val="ListParagraph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Structura bugetului propus demonstrează corelarea bugetului cu activitățile prevăzute în </w:t>
            </w:r>
            <w:r w:rsidR="001F2D41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P</w:t>
            </w: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roiect</w:t>
            </w:r>
            <w:r w:rsidR="00B05465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; </w:t>
            </w:r>
          </w:p>
        </w:tc>
        <w:tc>
          <w:tcPr>
            <w:tcW w:w="990" w:type="dxa"/>
          </w:tcPr>
          <w:p w14:paraId="2116A9FB" w14:textId="39C1799E" w:rsidR="00A32469" w:rsidRPr="00A5447D" w:rsidRDefault="00624C11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5</w:t>
            </w:r>
          </w:p>
        </w:tc>
      </w:tr>
      <w:tr w:rsidR="00A5447D" w:rsidRPr="00A5447D" w14:paraId="119AB6BB" w14:textId="77777777" w:rsidTr="005B50CA">
        <w:trPr>
          <w:trHeight w:val="343"/>
        </w:trPr>
        <w:tc>
          <w:tcPr>
            <w:tcW w:w="13405" w:type="dxa"/>
          </w:tcPr>
          <w:p w14:paraId="74B844EC" w14:textId="3AE2350B" w:rsidR="00A32469" w:rsidRPr="00300F86" w:rsidRDefault="00FB515E" w:rsidP="00300F86">
            <w:pPr>
              <w:pStyle w:val="ListParagraph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Solicitantul prezintă un plan coerent, consistent, complet, de organizare</w:t>
            </w:r>
            <w:r w:rsidR="001F2D41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</w:t>
            </w:r>
            <w:r w:rsidR="005B50CA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a programului de formare</w:t>
            </w:r>
            <w:r w:rsidR="005B50CA" w:rsidRPr="00300F86">
              <w:rPr>
                <w:rFonts w:ascii="Tahoma" w:hAnsi="Tahoma" w:cs="Tahoma"/>
                <w:color w:val="002060"/>
                <w:sz w:val="20"/>
                <w:szCs w:val="20"/>
              </w:rPr>
              <w:t xml:space="preserve"> </w:t>
            </w:r>
            <w:r w:rsidR="005B50CA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pentru întreg grupul țintă, prin respectarea standardelor stabilite de ME</w:t>
            </w:r>
            <w:r w:rsidR="00B05465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;</w:t>
            </w:r>
            <w:r w:rsidR="005723EB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</w:t>
            </w:r>
          </w:p>
        </w:tc>
        <w:tc>
          <w:tcPr>
            <w:tcW w:w="990" w:type="dxa"/>
          </w:tcPr>
          <w:p w14:paraId="5C38FEFA" w14:textId="59E0F027" w:rsidR="00A32469" w:rsidRPr="00A5447D" w:rsidRDefault="00624C11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1</w:t>
            </w:r>
            <w:r w:rsidR="009E4216">
              <w:rPr>
                <w:rFonts w:ascii="Tahoma" w:eastAsia="Tahoma" w:hAnsi="Tahoma" w:cs="Tahoma"/>
                <w:color w:val="002060"/>
                <w:sz w:val="20"/>
                <w:szCs w:val="20"/>
              </w:rPr>
              <w:t>0</w:t>
            </w:r>
          </w:p>
        </w:tc>
      </w:tr>
      <w:tr w:rsidR="00A5447D" w:rsidRPr="00A5447D" w14:paraId="10C74BC3" w14:textId="77777777" w:rsidTr="00491B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13405" w:type="dxa"/>
          </w:tcPr>
          <w:p w14:paraId="7760EBB6" w14:textId="1319BE11" w:rsidR="00A32469" w:rsidRPr="00300F86" w:rsidRDefault="00FB515E" w:rsidP="00300F86">
            <w:pPr>
              <w:pStyle w:val="ListParagraph"/>
              <w:widowControl w:val="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30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Este dovedită capacitatea solicitantului</w:t>
            </w:r>
            <w:r w:rsidR="00B47086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</w:t>
            </w:r>
            <w:r w:rsidR="001F2D41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(lider de parteneriat și parteneri</w:t>
            </w:r>
            <w:r w:rsidR="00081244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, după caz</w:t>
            </w:r>
            <w:r w:rsidR="001F2D41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)</w:t>
            </w: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de a asigura </w:t>
            </w:r>
            <w:r w:rsidRPr="00300F86">
              <w:rPr>
                <w:rFonts w:ascii="Tahoma" w:eastAsia="Tahoma" w:hAnsi="Tahoma" w:cs="Tahoma"/>
                <w:b/>
                <w:bCs/>
                <w:color w:val="002060"/>
                <w:sz w:val="20"/>
                <w:szCs w:val="20"/>
              </w:rPr>
              <w:t>activitățile de evaluare</w:t>
            </w:r>
            <w:r w:rsidR="00081244" w:rsidRPr="00300F86">
              <w:rPr>
                <w:rFonts w:ascii="Tahoma" w:eastAsia="Tahoma" w:hAnsi="Tahoma" w:cs="Tahoma"/>
                <w:b/>
                <w:bCs/>
                <w:color w:val="002060"/>
                <w:sz w:val="20"/>
                <w:szCs w:val="20"/>
              </w:rPr>
              <w:t xml:space="preserve"> și de valorificarea în procesul didactic a competențelor dobândite</w:t>
            </w: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în cadrul </w:t>
            </w:r>
            <w:r w:rsidR="001F2D41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Proiectului</w:t>
            </w:r>
            <w:r w:rsidR="00BF204F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și de a asigura elaborarea și publicarea RED</w:t>
            </w:r>
            <w:r w:rsidR="00B47086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-</w:t>
            </w:r>
            <w:r w:rsidR="00BF204F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urilor elaborate de participanți</w:t>
            </w:r>
            <w:r w:rsidR="00B05465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; </w:t>
            </w:r>
          </w:p>
        </w:tc>
        <w:tc>
          <w:tcPr>
            <w:tcW w:w="990" w:type="dxa"/>
          </w:tcPr>
          <w:p w14:paraId="5C3FA5C5" w14:textId="40710D6A" w:rsidR="00A32469" w:rsidRPr="00A5447D" w:rsidRDefault="00EE4FD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20</w:t>
            </w:r>
          </w:p>
        </w:tc>
      </w:tr>
      <w:tr w:rsidR="00A5447D" w:rsidRPr="00A5447D" w14:paraId="3A1FA110" w14:textId="77777777" w:rsidTr="005B50CA">
        <w:trPr>
          <w:trHeight w:val="253"/>
        </w:trPr>
        <w:tc>
          <w:tcPr>
            <w:tcW w:w="13405" w:type="dxa"/>
          </w:tcPr>
          <w:p w14:paraId="48B23F79" w14:textId="77777777" w:rsidR="00A32469" w:rsidRPr="00A5447D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-30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990" w:type="dxa"/>
          </w:tcPr>
          <w:p w14:paraId="7939D14E" w14:textId="6A8EB2B5" w:rsidR="00A32469" w:rsidRPr="00A5447D" w:rsidRDefault="00EE4FD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4</w:t>
            </w:r>
            <w:r w:rsidR="009E4216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0</w:t>
            </w:r>
          </w:p>
        </w:tc>
      </w:tr>
    </w:tbl>
    <w:p w14:paraId="5F6C03FA" w14:textId="77777777" w:rsidR="00A622AF" w:rsidRPr="00A5447D" w:rsidRDefault="00A622AF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060"/>
          <w:sz w:val="20"/>
          <w:szCs w:val="20"/>
        </w:rPr>
      </w:pPr>
    </w:p>
    <w:p w14:paraId="4ADF50D4" w14:textId="487F6AB2" w:rsidR="00A32469" w:rsidRPr="00A5447D" w:rsidRDefault="00FB515E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b/>
          <w:bCs/>
          <w:color w:val="002060"/>
          <w:sz w:val="20"/>
          <w:szCs w:val="20"/>
        </w:rPr>
      </w:pPr>
      <w:r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 xml:space="preserve">Criteriul 3. Sustenabilitatea </w:t>
      </w:r>
      <w:r w:rsidR="001F2D41"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>Proiectul</w:t>
      </w:r>
      <w:r w:rsidR="00BF204F"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>ui</w:t>
      </w:r>
      <w:r w:rsidR="001F2D41"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 xml:space="preserve"> </w:t>
      </w:r>
      <w:r w:rsidRPr="00A5447D">
        <w:rPr>
          <w:rFonts w:ascii="Tahoma" w:eastAsia="Tahoma" w:hAnsi="Tahoma" w:cs="Tahoma"/>
          <w:b/>
          <w:bCs/>
          <w:color w:val="002060"/>
          <w:sz w:val="20"/>
          <w:szCs w:val="20"/>
        </w:rPr>
        <w:t>și impactul asupra mediului</w:t>
      </w:r>
    </w:p>
    <w:p w14:paraId="462D551C" w14:textId="77777777" w:rsidR="005B50CA" w:rsidRPr="00A5447D" w:rsidRDefault="005B50CA" w:rsidP="001F2D41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107"/>
        <w:jc w:val="both"/>
        <w:rPr>
          <w:rFonts w:ascii="Tahoma" w:eastAsia="Tahoma" w:hAnsi="Tahoma" w:cs="Tahoma"/>
          <w:color w:val="002060"/>
          <w:sz w:val="20"/>
          <w:szCs w:val="20"/>
        </w:rPr>
      </w:pPr>
    </w:p>
    <w:tbl>
      <w:tblPr>
        <w:tblStyle w:val="PlainTable1"/>
        <w:tblW w:w="14390" w:type="dxa"/>
        <w:tblLayout w:type="fixed"/>
        <w:tblLook w:val="0400" w:firstRow="0" w:lastRow="0" w:firstColumn="0" w:lastColumn="0" w:noHBand="0" w:noVBand="1"/>
      </w:tblPr>
      <w:tblGrid>
        <w:gridCol w:w="13405"/>
        <w:gridCol w:w="985"/>
      </w:tblGrid>
      <w:tr w:rsidR="00A5447D" w:rsidRPr="00A5447D" w14:paraId="033757E0" w14:textId="77777777" w:rsidTr="005B5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tcW w:w="13405" w:type="dxa"/>
          </w:tcPr>
          <w:p w14:paraId="742CAC9B" w14:textId="77777777" w:rsidR="00A32469" w:rsidRPr="00A5447D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color w:val="002060"/>
                <w:sz w:val="20"/>
                <w:szCs w:val="20"/>
              </w:rPr>
              <w:t>Subcriterii</w:t>
            </w:r>
          </w:p>
        </w:tc>
        <w:tc>
          <w:tcPr>
            <w:tcW w:w="985" w:type="dxa"/>
          </w:tcPr>
          <w:p w14:paraId="70E69D1C" w14:textId="77777777" w:rsidR="00A32469" w:rsidRPr="00A5447D" w:rsidRDefault="00FB515E" w:rsidP="001304D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color w:val="002060"/>
                <w:sz w:val="20"/>
                <w:szCs w:val="20"/>
              </w:rPr>
              <w:t>Punctaj</w:t>
            </w:r>
          </w:p>
          <w:p w14:paraId="5A261D1A" w14:textId="77777777" w:rsidR="00A32469" w:rsidRPr="00A5447D" w:rsidRDefault="00FB515E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color w:val="002060"/>
                <w:sz w:val="20"/>
                <w:szCs w:val="20"/>
              </w:rPr>
              <w:t>maxim</w:t>
            </w:r>
          </w:p>
        </w:tc>
      </w:tr>
      <w:tr w:rsidR="00A5447D" w:rsidRPr="00A5447D" w14:paraId="44E6EE34" w14:textId="77777777" w:rsidTr="00491BA7">
        <w:trPr>
          <w:trHeight w:val="70"/>
        </w:trPr>
        <w:tc>
          <w:tcPr>
            <w:tcW w:w="13405" w:type="dxa"/>
          </w:tcPr>
          <w:p w14:paraId="7D32CF4A" w14:textId="295D2CFB" w:rsidR="00A32469" w:rsidRPr="00300F86" w:rsidRDefault="00FB515E" w:rsidP="00300F86">
            <w:pPr>
              <w:pStyle w:val="ListParagraph"/>
              <w:widowControl w:val="0"/>
              <w:numPr>
                <w:ilvl w:val="0"/>
                <w:numId w:val="8"/>
              </w:numPr>
              <w:ind w:left="420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Sunt descrise măsuri</w:t>
            </w:r>
            <w:r w:rsidR="00624C11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concrete</w:t>
            </w: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de </w:t>
            </w:r>
            <w:r w:rsidR="005B50CA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mentorat pentru participanți</w:t>
            </w:r>
            <w:r w:rsidR="001304D7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(GT)</w:t>
            </w:r>
            <w:r w:rsidR="005B50CA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, pentru aplicarea rezultatelor </w:t>
            </w:r>
            <w:r w:rsidR="00491BA7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obținute</w:t>
            </w:r>
            <w:r w:rsidR="005B50CA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în activitatea</w:t>
            </w:r>
            <w:r w:rsidR="000D1D4E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didactică</w:t>
            </w:r>
            <w:r w:rsidR="005B50CA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, pentru o </w:t>
            </w:r>
            <w:r w:rsidR="00360DAE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perioadă </w:t>
            </w:r>
            <w:r w:rsidR="005B50CA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de min</w:t>
            </w:r>
            <w:r w:rsidR="00360DAE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imum</w:t>
            </w:r>
            <w:r w:rsidR="005B50CA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 3 luni</w:t>
            </w:r>
            <w:r w:rsidR="00B05465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; </w:t>
            </w:r>
          </w:p>
        </w:tc>
        <w:tc>
          <w:tcPr>
            <w:tcW w:w="985" w:type="dxa"/>
          </w:tcPr>
          <w:p w14:paraId="21473C74" w14:textId="5A99A491" w:rsidR="00A32469" w:rsidRPr="00A5447D" w:rsidRDefault="009E4216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8</w:t>
            </w:r>
          </w:p>
        </w:tc>
      </w:tr>
      <w:tr w:rsidR="00A5447D" w:rsidRPr="00A5447D" w14:paraId="1641B5C1" w14:textId="77777777" w:rsidTr="005B5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tcW w:w="13405" w:type="dxa"/>
          </w:tcPr>
          <w:p w14:paraId="6A4D2657" w14:textId="0D01BF22" w:rsidR="00A32469" w:rsidRPr="00300F86" w:rsidRDefault="00FB515E" w:rsidP="00300F86">
            <w:pPr>
              <w:pStyle w:val="ListParagraph"/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420"/>
              <w:jc w:val="both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>Justificarea respectării principiului de a nu prejudicia semnificativ mediul înconjurător</w:t>
            </w:r>
            <w:r w:rsidR="00B05465" w:rsidRPr="00300F86">
              <w:rPr>
                <w:rFonts w:ascii="Tahoma" w:eastAsia="Tahoma" w:hAnsi="Tahoma" w:cs="Tahoma"/>
                <w:color w:val="002060"/>
                <w:sz w:val="20"/>
                <w:szCs w:val="20"/>
              </w:rPr>
              <w:t xml:space="preserve">; </w:t>
            </w:r>
          </w:p>
        </w:tc>
        <w:tc>
          <w:tcPr>
            <w:tcW w:w="985" w:type="dxa"/>
          </w:tcPr>
          <w:p w14:paraId="2CC4D590" w14:textId="0566C13E" w:rsidR="00A32469" w:rsidRPr="00A5447D" w:rsidRDefault="009E4216" w:rsidP="001F2D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107"/>
              <w:jc w:val="center"/>
              <w:rPr>
                <w:rFonts w:ascii="Tahoma" w:eastAsia="Tahoma" w:hAnsi="Tahoma" w:cs="Tahoma"/>
                <w:color w:val="002060"/>
                <w:sz w:val="20"/>
                <w:szCs w:val="20"/>
              </w:rPr>
            </w:pPr>
            <w:r>
              <w:rPr>
                <w:rFonts w:ascii="Tahoma" w:eastAsia="Tahoma" w:hAnsi="Tahoma" w:cs="Tahoma"/>
                <w:color w:val="002060"/>
                <w:sz w:val="20"/>
                <w:szCs w:val="20"/>
              </w:rPr>
              <w:t>2</w:t>
            </w:r>
          </w:p>
        </w:tc>
      </w:tr>
      <w:tr w:rsidR="00A5447D" w:rsidRPr="00A5447D" w14:paraId="62638AC6" w14:textId="77777777" w:rsidTr="005B50CA">
        <w:trPr>
          <w:trHeight w:val="275"/>
        </w:trPr>
        <w:tc>
          <w:tcPr>
            <w:tcW w:w="13405" w:type="dxa"/>
          </w:tcPr>
          <w:p w14:paraId="71E668AE" w14:textId="77777777" w:rsidR="00A32469" w:rsidRPr="00A5447D" w:rsidRDefault="00FB515E" w:rsidP="001F2D41">
            <w:pPr>
              <w:widowControl w:val="0"/>
              <w:jc w:val="both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Total</w:t>
            </w:r>
          </w:p>
        </w:tc>
        <w:tc>
          <w:tcPr>
            <w:tcW w:w="985" w:type="dxa"/>
          </w:tcPr>
          <w:p w14:paraId="2F4AC490" w14:textId="4CFD16C9" w:rsidR="00A32469" w:rsidRPr="00A5447D" w:rsidRDefault="00FB515E" w:rsidP="001F2D41">
            <w:pPr>
              <w:widowControl w:val="0"/>
              <w:jc w:val="center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1</w:t>
            </w:r>
            <w:r w:rsidR="009E4216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0</w:t>
            </w:r>
          </w:p>
        </w:tc>
      </w:tr>
      <w:tr w:rsidR="00A5447D" w:rsidRPr="00A5447D" w14:paraId="7F8E2C4C" w14:textId="77777777" w:rsidTr="005B50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5"/>
        </w:trPr>
        <w:tc>
          <w:tcPr>
            <w:tcW w:w="13405" w:type="dxa"/>
          </w:tcPr>
          <w:p w14:paraId="7D0D9A9B" w14:textId="77777777" w:rsidR="00A32469" w:rsidRPr="00A5447D" w:rsidRDefault="00FB515E" w:rsidP="001F2D41">
            <w:pPr>
              <w:widowControl w:val="0"/>
              <w:jc w:val="both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TOTAL PROIECT</w:t>
            </w:r>
          </w:p>
        </w:tc>
        <w:tc>
          <w:tcPr>
            <w:tcW w:w="985" w:type="dxa"/>
          </w:tcPr>
          <w:p w14:paraId="7642E668" w14:textId="77777777" w:rsidR="00A32469" w:rsidRPr="00A5447D" w:rsidRDefault="00FB515E" w:rsidP="001F2D41">
            <w:pPr>
              <w:widowControl w:val="0"/>
              <w:jc w:val="center"/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</w:pPr>
            <w:r w:rsidRPr="00A5447D">
              <w:rPr>
                <w:rFonts w:ascii="Tahoma" w:eastAsia="Tahoma" w:hAnsi="Tahoma" w:cs="Tahoma"/>
                <w:b/>
                <w:color w:val="002060"/>
                <w:sz w:val="20"/>
                <w:szCs w:val="20"/>
              </w:rPr>
              <w:t>100</w:t>
            </w:r>
          </w:p>
        </w:tc>
      </w:tr>
    </w:tbl>
    <w:p w14:paraId="0291836B" w14:textId="43248C34" w:rsidR="00A32469" w:rsidRPr="00A5447D" w:rsidRDefault="00FB515E" w:rsidP="001F2D41">
      <w:pPr>
        <w:widowControl w:val="0"/>
        <w:spacing w:after="0" w:line="240" w:lineRule="auto"/>
        <w:jc w:val="both"/>
        <w:rPr>
          <w:rFonts w:ascii="Tahoma" w:eastAsia="Tahoma" w:hAnsi="Tahoma" w:cs="Tahoma"/>
          <w:color w:val="002060"/>
          <w:sz w:val="20"/>
          <w:szCs w:val="20"/>
        </w:rPr>
      </w:pPr>
      <w:r w:rsidRPr="00A5447D">
        <w:rPr>
          <w:rFonts w:ascii="Tahoma" w:eastAsia="Tahoma" w:hAnsi="Tahoma" w:cs="Tahoma"/>
          <w:color w:val="002060"/>
          <w:sz w:val="20"/>
          <w:szCs w:val="20"/>
        </w:rPr>
        <w:t>Fiecare criteriu va fi evaluat cu punctaje intermediare între 0 - val</w:t>
      </w:r>
      <w:r w:rsidR="00360DAE" w:rsidRPr="00A5447D">
        <w:rPr>
          <w:rFonts w:ascii="Tahoma" w:eastAsia="Tahoma" w:hAnsi="Tahoma" w:cs="Tahoma"/>
          <w:color w:val="002060"/>
          <w:sz w:val="20"/>
          <w:szCs w:val="20"/>
        </w:rPr>
        <w:t xml:space="preserve">oarea </w:t>
      </w:r>
      <w:r w:rsidRPr="00A5447D">
        <w:rPr>
          <w:rFonts w:ascii="Tahoma" w:eastAsia="Tahoma" w:hAnsi="Tahoma" w:cs="Tahoma"/>
          <w:color w:val="002060"/>
          <w:sz w:val="20"/>
          <w:szCs w:val="20"/>
        </w:rPr>
        <w:t>max</w:t>
      </w:r>
      <w:r w:rsidR="00360DAE" w:rsidRPr="00A5447D">
        <w:rPr>
          <w:rFonts w:ascii="Tahoma" w:eastAsia="Tahoma" w:hAnsi="Tahoma" w:cs="Tahoma"/>
          <w:color w:val="002060"/>
          <w:sz w:val="20"/>
          <w:szCs w:val="20"/>
        </w:rPr>
        <w:t xml:space="preserve">imă </w:t>
      </w:r>
      <w:r w:rsidRPr="00A5447D">
        <w:rPr>
          <w:rFonts w:ascii="Tahoma" w:eastAsia="Tahoma" w:hAnsi="Tahoma" w:cs="Tahoma"/>
          <w:color w:val="002060"/>
          <w:sz w:val="20"/>
          <w:szCs w:val="20"/>
        </w:rPr>
        <w:t>acordată criteriului</w:t>
      </w:r>
      <w:r w:rsidR="00360DAE" w:rsidRPr="00A5447D">
        <w:rPr>
          <w:rFonts w:ascii="Tahoma" w:eastAsia="Tahoma" w:hAnsi="Tahoma" w:cs="Tahoma"/>
          <w:color w:val="002060"/>
          <w:sz w:val="20"/>
          <w:szCs w:val="20"/>
        </w:rPr>
        <w:t xml:space="preserve"> menționată în tabelul de mai sus</w:t>
      </w:r>
      <w:r w:rsidRPr="00A5447D">
        <w:rPr>
          <w:rFonts w:ascii="Tahoma" w:eastAsia="Tahoma" w:hAnsi="Tahoma" w:cs="Tahoma"/>
          <w:color w:val="002060"/>
          <w:sz w:val="20"/>
          <w:szCs w:val="20"/>
        </w:rPr>
        <w:t>.</w:t>
      </w:r>
    </w:p>
    <w:sectPr w:rsidR="00A32469" w:rsidRPr="00A5447D" w:rsidSect="00783FF0">
      <w:headerReference w:type="default" r:id="rId8"/>
      <w:footerReference w:type="default" r:id="rId9"/>
      <w:footerReference w:type="first" r:id="rId10"/>
      <w:pgSz w:w="15840" w:h="12240" w:orient="landscape"/>
      <w:pgMar w:top="1260" w:right="1710" w:bottom="810" w:left="900" w:header="18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64116" w14:textId="77777777" w:rsidR="00783FF0" w:rsidRDefault="00783FF0">
      <w:pPr>
        <w:spacing w:after="0" w:line="240" w:lineRule="auto"/>
      </w:pPr>
      <w:r>
        <w:separator/>
      </w:r>
    </w:p>
  </w:endnote>
  <w:endnote w:type="continuationSeparator" w:id="0">
    <w:p w14:paraId="3D306AC8" w14:textId="77777777" w:rsidR="00783FF0" w:rsidRDefault="00783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286A6" w14:textId="77777777" w:rsidR="00A32469" w:rsidRDefault="00FB515E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539E5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F8342" w14:textId="77777777" w:rsidR="00A32469" w:rsidRDefault="00FB515E">
    <w:pP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03B2239F" wp14:editId="640D3ACA">
              <wp:simplePos x="0" y="0"/>
              <wp:positionH relativeFrom="column">
                <wp:posOffset>1</wp:posOffset>
              </wp:positionH>
              <wp:positionV relativeFrom="paragraph">
                <wp:posOffset>-50799</wp:posOffset>
              </wp:positionV>
              <wp:extent cx="9090660" cy="221615"/>
              <wp:effectExtent l="0" t="0" r="0" b="0"/>
              <wp:wrapNone/>
              <wp:docPr id="14" name="Grupare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090660" cy="221615"/>
                        <a:chOff x="800650" y="3669175"/>
                        <a:chExt cx="9090700" cy="221650"/>
                      </a:xfrm>
                    </wpg:grpSpPr>
                    <wpg:grpSp>
                      <wpg:cNvPr id="390575555" name="Grupare 390575555"/>
                      <wpg:cNvGrpSpPr/>
                      <wpg:grpSpPr>
                        <a:xfrm>
                          <a:off x="800670" y="3669193"/>
                          <a:ext cx="9090660" cy="221615"/>
                          <a:chOff x="5351" y="739"/>
                          <a:chExt cx="14316" cy="349"/>
                        </a:xfrm>
                      </wpg:grpSpPr>
                      <wps:wsp>
                        <wps:cNvPr id="702747534" name="Dreptunghi 702747534"/>
                        <wps:cNvSpPr/>
                        <wps:spPr>
                          <a:xfrm>
                            <a:off x="5351" y="739"/>
                            <a:ext cx="14300" cy="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9541C7" w14:textId="77777777" w:rsidR="00A32469" w:rsidRDefault="00A32469">
                              <w:pPr>
                                <w:spacing w:after="0" w:line="240" w:lineRule="auto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1984252643" name="Dreptunghi 1984252643"/>
                        <wps:cNvSpPr/>
                        <wps:spPr>
                          <a:xfrm>
                            <a:off x="5351" y="800"/>
                            <a:ext cx="14316" cy="2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39FB177" w14:textId="77777777" w:rsidR="00A32469" w:rsidRDefault="00FB515E">
                              <w:pPr>
                                <w:spacing w:line="275" w:lineRule="auto"/>
                                <w:ind w:left="850"/>
                                <w:jc w:val="center"/>
                                <w:textDirection w:val="btLr"/>
                              </w:pPr>
                              <w:r>
                                <w:rPr>
                                  <w:color w:val="000000"/>
                                </w:rPr>
                                <w:t>PAGE    \* MERGEFORMAT</w:t>
                              </w:r>
                              <w:r>
                                <w:rPr>
                                  <w:color w:val="000000"/>
                                  <w:sz w:val="18"/>
                                </w:rPr>
                                <w:t>21</w:t>
                              </w:r>
                            </w:p>
                          </w:txbxContent>
                        </wps:txbx>
                        <wps:bodyPr spcFirstLastPara="1" wrap="square" lIns="0" tIns="0" rIns="0" bIns="0" anchor="ctr" anchorCtr="0">
                          <a:noAutofit/>
                        </wps:bodyPr>
                      </wps:wsp>
                      <wpg:grpSp>
                        <wpg:cNvPr id="1121871429" name="Grupare 1121871429"/>
                        <wpg:cNvGrpSpPr/>
                        <wpg:grpSpPr>
                          <a:xfrm>
                            <a:off x="5494" y="739"/>
                            <a:ext cx="372" cy="72"/>
                            <a:chOff x="5486" y="739"/>
                            <a:chExt cx="372" cy="72"/>
                          </a:xfrm>
                        </wpg:grpSpPr>
                        <wps:wsp>
                          <wps:cNvPr id="1902508265" name="Oval 1902508265"/>
                          <wps:cNvSpPr/>
                          <wps:spPr>
                            <a:xfrm>
                              <a:off x="5486" y="739"/>
                              <a:ext cx="72" cy="72"/>
                            </a:xfrm>
                            <a:prstGeom prst="ellipse">
                              <a:avLst/>
                            </a:prstGeom>
                            <a:solidFill>
                              <a:srgbClr val="84A2C6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F6F1985" w14:textId="77777777" w:rsidR="00A32469" w:rsidRDefault="00A3246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863765391" name="Oval 863765391"/>
                          <wps:cNvSpPr/>
                          <wps:spPr>
                            <a:xfrm>
                              <a:off x="5636" y="739"/>
                              <a:ext cx="72" cy="72"/>
                            </a:xfrm>
                            <a:prstGeom prst="ellipse">
                              <a:avLst/>
                            </a:prstGeom>
                            <a:solidFill>
                              <a:srgbClr val="84A2C6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1282A96E" w14:textId="77777777" w:rsidR="00A32469" w:rsidRDefault="00A3246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1648043995" name="Oval 1648043995"/>
                          <wps:cNvSpPr/>
                          <wps:spPr>
                            <a:xfrm>
                              <a:off x="5786" y="739"/>
                              <a:ext cx="72" cy="72"/>
                            </a:xfrm>
                            <a:prstGeom prst="ellipse">
                              <a:avLst/>
                            </a:prstGeom>
                            <a:solidFill>
                              <a:srgbClr val="84A2C6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27D224B" w14:textId="77777777" w:rsidR="00A32469" w:rsidRDefault="00A32469">
                                <w:pPr>
                                  <w:spacing w:after="0"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w14:anchorId="03B2239F" id="Grupare 2" o:spid="_x0000_s1026" style="position:absolute;margin-left:0;margin-top:-4pt;width:715.8pt;height:17.45pt;z-index:251658240" coordorigin="8006,36691" coordsize="90907,2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">
              <v:group id="Grupare 390575555" o:spid="_x0000_s1027" style="position:absolute;left:8006;top:36691;width:90907;height:2217" coordorigin="5351,739" coordsize="14316,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">
                <v:rect id="Dreptunghi 702747534" o:spid="_x0000_s1028" style="position:absolute;left:5351;top:739;width:14300;height:32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" filled="f" stroked="f">
                  <v:textbox inset="2.53958mm,2.53958mm,2.53958mm,2.53958mm">
                    <w:txbxContent>
                      <w:p w14:paraId="6A9541C7" w14:textId="77777777" w:rsidR="00A32469" w:rsidRDefault="00A32469">
                        <w:pPr>
                          <w:spacing w:after="0" w:line="240" w:lineRule="auto"/>
                          <w:textDirection w:val="btLr"/>
                        </w:pPr>
                      </w:p>
                    </w:txbxContent>
                  </v:textbox>
                </v:rect>
                <v:rect id="Dreptunghi 1984252643" o:spid="_x0000_s1029" style="position:absolute;left:5351;top:800;width:14316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" filled="f" stroked="f">
                  <v:textbox inset="0,0,0,0">
                    <w:txbxContent>
                      <w:p w14:paraId="339FB177" w14:textId="77777777" w:rsidR="00A32469" w:rsidRDefault="00FB515E">
                        <w:pPr>
                          <w:spacing w:line="275" w:lineRule="auto"/>
                          <w:ind w:left="850"/>
                          <w:jc w:val="center"/>
                          <w:textDirection w:val="btLr"/>
                        </w:pPr>
                        <w:r>
                          <w:rPr>
                            <w:color w:val="000000"/>
                          </w:rPr>
                          <w:t>PAGE    \* MERGEFORMAT</w:t>
                        </w:r>
                        <w:r>
                          <w:rPr>
                            <w:color w:val="000000"/>
                            <w:sz w:val="18"/>
                          </w:rPr>
                          <w:t>21</w:t>
                        </w:r>
                      </w:p>
                    </w:txbxContent>
                  </v:textbox>
                </v:rect>
                <v:group id="Grupare 1121871429" o:spid="_x0000_s1030" style="position:absolute;left:5494;top:739;width:372;height:72" coordorigin="5486,739" coordsize="372,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">
                  <v:oval id="Oval 1902508265" o:spid="_x0000_s1031" style="position:absolute;left:548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" fillcolor="#84a2c6" stroked="f">
                    <v:textbox inset="2.53958mm,2.53958mm,2.53958mm,2.53958mm">
                      <w:txbxContent>
                        <w:p w14:paraId="7F6F1985" w14:textId="77777777" w:rsidR="00A32469" w:rsidRDefault="00A3246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Oval 863765391" o:spid="_x0000_s1032" style="position:absolute;left:563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" fillcolor="#84a2c6" stroked="f">
                    <v:textbox inset="2.53958mm,2.53958mm,2.53958mm,2.53958mm">
                      <w:txbxContent>
                        <w:p w14:paraId="1282A96E" w14:textId="77777777" w:rsidR="00A32469" w:rsidRDefault="00A3246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  <v:oval id="Oval 1648043995" o:spid="_x0000_s1033" style="position:absolute;left:5786;top:739;width:72;height:7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" fillcolor="#84a2c6" stroked="f">
                    <v:textbox inset="2.53958mm,2.53958mm,2.53958mm,2.53958mm">
                      <w:txbxContent>
                        <w:p w14:paraId="627D224B" w14:textId="77777777" w:rsidR="00A32469" w:rsidRDefault="00A32469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v:textbox>
                  </v:oval>
                </v:group>
              </v:group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CD35B" w14:textId="77777777" w:rsidR="00783FF0" w:rsidRDefault="00783FF0">
      <w:pPr>
        <w:spacing w:after="0" w:line="240" w:lineRule="auto"/>
      </w:pPr>
      <w:r>
        <w:separator/>
      </w:r>
    </w:p>
  </w:footnote>
  <w:footnote w:type="continuationSeparator" w:id="0">
    <w:p w14:paraId="2A15935E" w14:textId="77777777" w:rsidR="00783FF0" w:rsidRDefault="00783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0EB0B" w14:textId="77777777" w:rsidR="00A32469" w:rsidRDefault="00A32469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</w:p>
  <w:p w14:paraId="0DA5F4F1" w14:textId="77777777" w:rsidR="00A32469" w:rsidRDefault="00FB515E">
    <w:pPr>
      <w:tabs>
        <w:tab w:val="center" w:pos="4680"/>
        <w:tab w:val="right" w:pos="9360"/>
      </w:tabs>
      <w:spacing w:after="0" w:line="240" w:lineRule="auto"/>
      <w:jc w:val="center"/>
      <w:rPr>
        <w:color w:val="000000"/>
      </w:rPr>
    </w:pPr>
    <w:r>
      <w:rPr>
        <w:noProof/>
        <w:color w:val="000000"/>
      </w:rPr>
      <w:drawing>
        <wp:inline distT="0" distB="0" distL="0" distR="0" wp14:anchorId="5862A325" wp14:editId="5B19B142">
          <wp:extent cx="5943600" cy="698500"/>
          <wp:effectExtent l="0" t="0" r="0" b="0"/>
          <wp:docPr id="1884337529" name="I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43600" cy="6985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F703D"/>
    <w:multiLevelType w:val="hybridMultilevel"/>
    <w:tmpl w:val="505AEEDE"/>
    <w:lvl w:ilvl="0" w:tplc="51FA63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D0DC7"/>
    <w:multiLevelType w:val="hybridMultilevel"/>
    <w:tmpl w:val="CD6895DE"/>
    <w:lvl w:ilvl="0" w:tplc="51FA63A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5A36"/>
    <w:multiLevelType w:val="hybridMultilevel"/>
    <w:tmpl w:val="CF160368"/>
    <w:lvl w:ilvl="0" w:tplc="13CE3FD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F170D"/>
    <w:multiLevelType w:val="hybridMultilevel"/>
    <w:tmpl w:val="B24A5924"/>
    <w:lvl w:ilvl="0" w:tplc="1730E74A">
      <w:start w:val="9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" w15:restartNumberingAfterBreak="0">
    <w:nsid w:val="4F792507"/>
    <w:multiLevelType w:val="hybridMultilevel"/>
    <w:tmpl w:val="4FCE16BE"/>
    <w:lvl w:ilvl="0" w:tplc="EC841C92">
      <w:numFmt w:val="bullet"/>
      <w:lvlText w:val=""/>
      <w:lvlJc w:val="left"/>
      <w:pPr>
        <w:ind w:left="1080" w:hanging="360"/>
      </w:pPr>
      <w:rPr>
        <w:rFonts w:ascii="Wingdings" w:eastAsiaTheme="minorHAnsi" w:hAnsi="Wingdings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37F6989"/>
    <w:multiLevelType w:val="hybridMultilevel"/>
    <w:tmpl w:val="DE6EB644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60C7D13"/>
    <w:multiLevelType w:val="hybridMultilevel"/>
    <w:tmpl w:val="0FA81958"/>
    <w:lvl w:ilvl="0" w:tplc="04090011">
      <w:start w:val="1"/>
      <w:numFmt w:val="decimal"/>
      <w:lvlText w:val="%1)"/>
      <w:lvlJc w:val="left"/>
      <w:pPr>
        <w:ind w:left="690" w:hanging="360"/>
      </w:pPr>
    </w:lvl>
    <w:lvl w:ilvl="1" w:tplc="04090019" w:tentative="1">
      <w:start w:val="1"/>
      <w:numFmt w:val="lowerLetter"/>
      <w:lvlText w:val="%2."/>
      <w:lvlJc w:val="left"/>
      <w:pPr>
        <w:ind w:left="1410" w:hanging="360"/>
      </w:p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 w15:restartNumberingAfterBreak="0">
    <w:nsid w:val="776B0B1D"/>
    <w:multiLevelType w:val="hybridMultilevel"/>
    <w:tmpl w:val="C7EA0BF0"/>
    <w:lvl w:ilvl="0" w:tplc="B4C47570">
      <w:start w:val="1"/>
      <w:numFmt w:val="decimal"/>
      <w:lvlText w:val="%1)"/>
      <w:lvlJc w:val="left"/>
      <w:pPr>
        <w:ind w:left="330" w:hanging="360"/>
      </w:pPr>
      <w:rPr>
        <w:rFonts w:eastAsia="Tahoma" w:hint="default"/>
      </w:rPr>
    </w:lvl>
    <w:lvl w:ilvl="1" w:tplc="04090019" w:tentative="1">
      <w:start w:val="1"/>
      <w:numFmt w:val="lowerLetter"/>
      <w:lvlText w:val="%2."/>
      <w:lvlJc w:val="left"/>
      <w:pPr>
        <w:ind w:left="1050" w:hanging="360"/>
      </w:pPr>
    </w:lvl>
    <w:lvl w:ilvl="2" w:tplc="0409001B" w:tentative="1">
      <w:start w:val="1"/>
      <w:numFmt w:val="lowerRoman"/>
      <w:lvlText w:val="%3."/>
      <w:lvlJc w:val="right"/>
      <w:pPr>
        <w:ind w:left="1770" w:hanging="180"/>
      </w:pPr>
    </w:lvl>
    <w:lvl w:ilvl="3" w:tplc="0409000F" w:tentative="1">
      <w:start w:val="1"/>
      <w:numFmt w:val="decimal"/>
      <w:lvlText w:val="%4."/>
      <w:lvlJc w:val="left"/>
      <w:pPr>
        <w:ind w:left="2490" w:hanging="360"/>
      </w:pPr>
    </w:lvl>
    <w:lvl w:ilvl="4" w:tplc="04090019" w:tentative="1">
      <w:start w:val="1"/>
      <w:numFmt w:val="lowerLetter"/>
      <w:lvlText w:val="%5."/>
      <w:lvlJc w:val="left"/>
      <w:pPr>
        <w:ind w:left="3210" w:hanging="360"/>
      </w:pPr>
    </w:lvl>
    <w:lvl w:ilvl="5" w:tplc="0409001B" w:tentative="1">
      <w:start w:val="1"/>
      <w:numFmt w:val="lowerRoman"/>
      <w:lvlText w:val="%6."/>
      <w:lvlJc w:val="right"/>
      <w:pPr>
        <w:ind w:left="3930" w:hanging="180"/>
      </w:pPr>
    </w:lvl>
    <w:lvl w:ilvl="6" w:tplc="0409000F" w:tentative="1">
      <w:start w:val="1"/>
      <w:numFmt w:val="decimal"/>
      <w:lvlText w:val="%7."/>
      <w:lvlJc w:val="left"/>
      <w:pPr>
        <w:ind w:left="4650" w:hanging="360"/>
      </w:pPr>
    </w:lvl>
    <w:lvl w:ilvl="7" w:tplc="04090019" w:tentative="1">
      <w:start w:val="1"/>
      <w:numFmt w:val="lowerLetter"/>
      <w:lvlText w:val="%8."/>
      <w:lvlJc w:val="left"/>
      <w:pPr>
        <w:ind w:left="5370" w:hanging="360"/>
      </w:pPr>
    </w:lvl>
    <w:lvl w:ilvl="8" w:tplc="0409001B" w:tentative="1">
      <w:start w:val="1"/>
      <w:numFmt w:val="lowerRoman"/>
      <w:lvlText w:val="%9."/>
      <w:lvlJc w:val="right"/>
      <w:pPr>
        <w:ind w:left="6090" w:hanging="180"/>
      </w:pPr>
    </w:lvl>
  </w:abstractNum>
  <w:abstractNum w:abstractNumId="8" w15:restartNumberingAfterBreak="0">
    <w:nsid w:val="78290371"/>
    <w:multiLevelType w:val="multilevel"/>
    <w:tmpl w:val="7CC2A80A"/>
    <w:lvl w:ilvl="0">
      <w:start w:val="1"/>
      <w:numFmt w:val="lowerLetter"/>
      <w:lvlText w:val="%1)"/>
      <w:lvlJc w:val="left"/>
      <w:pPr>
        <w:ind w:left="1440" w:hanging="360"/>
      </w:pPr>
      <w:rPr>
        <w:rFonts w:ascii="Tahoma" w:eastAsia="Tahoma" w:hAnsi="Tahoma" w:cs="Tahoma"/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num w:numId="1" w16cid:durableId="1799061307">
    <w:abstractNumId w:val="5"/>
  </w:num>
  <w:num w:numId="2" w16cid:durableId="1226799261">
    <w:abstractNumId w:val="4"/>
  </w:num>
  <w:num w:numId="3" w16cid:durableId="1402749255">
    <w:abstractNumId w:val="3"/>
  </w:num>
  <w:num w:numId="4" w16cid:durableId="1754816431">
    <w:abstractNumId w:val="2"/>
  </w:num>
  <w:num w:numId="5" w16cid:durableId="1884558119">
    <w:abstractNumId w:val="6"/>
  </w:num>
  <w:num w:numId="6" w16cid:durableId="156310354">
    <w:abstractNumId w:val="7"/>
  </w:num>
  <w:num w:numId="7" w16cid:durableId="1514227259">
    <w:abstractNumId w:val="1"/>
  </w:num>
  <w:num w:numId="8" w16cid:durableId="298610239">
    <w:abstractNumId w:val="0"/>
  </w:num>
  <w:num w:numId="9" w16cid:durableId="20354209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469"/>
    <w:rsid w:val="00076B52"/>
    <w:rsid w:val="00081244"/>
    <w:rsid w:val="000D1D4E"/>
    <w:rsid w:val="001304D7"/>
    <w:rsid w:val="00164D31"/>
    <w:rsid w:val="00171343"/>
    <w:rsid w:val="001872E2"/>
    <w:rsid w:val="0019026E"/>
    <w:rsid w:val="001B7DE0"/>
    <w:rsid w:val="001C30A9"/>
    <w:rsid w:val="001F2D41"/>
    <w:rsid w:val="001F4381"/>
    <w:rsid w:val="00213DDC"/>
    <w:rsid w:val="002346CF"/>
    <w:rsid w:val="00241B58"/>
    <w:rsid w:val="002617DD"/>
    <w:rsid w:val="00300F86"/>
    <w:rsid w:val="003539E5"/>
    <w:rsid w:val="00360B32"/>
    <w:rsid w:val="00360DAE"/>
    <w:rsid w:val="00371D4C"/>
    <w:rsid w:val="003B1287"/>
    <w:rsid w:val="003D3D32"/>
    <w:rsid w:val="00486D02"/>
    <w:rsid w:val="00491BA7"/>
    <w:rsid w:val="005574B8"/>
    <w:rsid w:val="005723EB"/>
    <w:rsid w:val="00574866"/>
    <w:rsid w:val="005B50CA"/>
    <w:rsid w:val="0061157F"/>
    <w:rsid w:val="00624C11"/>
    <w:rsid w:val="00674370"/>
    <w:rsid w:val="00693CD7"/>
    <w:rsid w:val="00695FE6"/>
    <w:rsid w:val="00783FF0"/>
    <w:rsid w:val="00795D97"/>
    <w:rsid w:val="009046AF"/>
    <w:rsid w:val="00990993"/>
    <w:rsid w:val="009E4216"/>
    <w:rsid w:val="00A32469"/>
    <w:rsid w:val="00A5447D"/>
    <w:rsid w:val="00A622AF"/>
    <w:rsid w:val="00A861A1"/>
    <w:rsid w:val="00AC74E9"/>
    <w:rsid w:val="00B05465"/>
    <w:rsid w:val="00B47086"/>
    <w:rsid w:val="00B80E2F"/>
    <w:rsid w:val="00BF204F"/>
    <w:rsid w:val="00C35D63"/>
    <w:rsid w:val="00CA0F0D"/>
    <w:rsid w:val="00D36676"/>
    <w:rsid w:val="00D42ABA"/>
    <w:rsid w:val="00D55B91"/>
    <w:rsid w:val="00D8250D"/>
    <w:rsid w:val="00D86753"/>
    <w:rsid w:val="00DD2343"/>
    <w:rsid w:val="00E3021E"/>
    <w:rsid w:val="00E32B95"/>
    <w:rsid w:val="00E4739D"/>
    <w:rsid w:val="00E5201E"/>
    <w:rsid w:val="00E91583"/>
    <w:rsid w:val="00EE4FDE"/>
    <w:rsid w:val="00F703FA"/>
    <w:rsid w:val="00F802E8"/>
    <w:rsid w:val="00FA04BC"/>
    <w:rsid w:val="00FB5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1B3743"/>
  <w15:docId w15:val="{984CF136-DD8C-438C-BFAC-DC78286C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240" w:after="0"/>
      <w:outlineLvl w:val="0"/>
    </w:pPr>
    <w:rPr>
      <w:rFonts w:ascii="Cambria" w:eastAsia="Cambria" w:hAnsi="Cambria" w:cs="Cambria"/>
      <w:color w:val="366091"/>
      <w:sz w:val="32"/>
      <w:szCs w:val="32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1"/>
    </w:pPr>
    <w:rPr>
      <w:rFonts w:ascii="Cambria" w:eastAsia="Cambria" w:hAnsi="Cambria" w:cs="Cambria"/>
      <w:color w:val="36609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2"/>
    </w:pPr>
    <w:rPr>
      <w:rFonts w:ascii="Cambria" w:eastAsia="Cambria" w:hAnsi="Cambria" w:cs="Cambria"/>
      <w:color w:val="243F61"/>
      <w:sz w:val="24"/>
      <w:szCs w:val="24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4"/>
    </w:pPr>
    <w:rPr>
      <w:rFonts w:ascii="Cambria" w:eastAsia="Cambria" w:hAnsi="Cambria" w:cs="Cambria"/>
      <w:color w:val="366091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40" w:after="0"/>
      <w:outlineLvl w:val="5"/>
    </w:pPr>
    <w:rPr>
      <w:rFonts w:ascii="Cambria" w:eastAsia="Cambria" w:hAnsi="Cambria" w:cs="Cambria"/>
      <w:color w:val="243F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widowControl w:val="0"/>
      <w:spacing w:after="0" w:line="240" w:lineRule="auto"/>
      <w:ind w:left="3130" w:right="3148"/>
      <w:jc w:val="center"/>
    </w:pPr>
    <w:rPr>
      <w:rFonts w:ascii="Cambria" w:eastAsia="Cambria" w:hAnsi="Cambria" w:cs="Cambria"/>
      <w:b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Pr>
      <w:b/>
      <w:bCs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qFormat/>
    <w:pPr>
      <w:widowControl w:val="0"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uiPriority w:val="39"/>
    <w:unhideWhenUsed/>
    <w:qFormat/>
    <w:pPr>
      <w:tabs>
        <w:tab w:val="left" w:pos="440"/>
        <w:tab w:val="right" w:pos="9800"/>
      </w:tabs>
      <w:spacing w:after="100"/>
    </w:pPr>
  </w:style>
  <w:style w:type="paragraph" w:styleId="TOC2">
    <w:name w:val="toc 2"/>
    <w:basedOn w:val="Normal"/>
    <w:next w:val="Normal"/>
    <w:uiPriority w:val="39"/>
    <w:unhideWhenUsed/>
    <w:qFormat/>
    <w:pPr>
      <w:tabs>
        <w:tab w:val="right" w:pos="9800"/>
      </w:tabs>
      <w:spacing w:after="100"/>
      <w:ind w:left="220"/>
    </w:pPr>
  </w:style>
  <w:style w:type="paragraph" w:styleId="TOC3">
    <w:name w:val="toc 3"/>
    <w:basedOn w:val="Normal"/>
    <w:next w:val="Normal"/>
    <w:uiPriority w:val="39"/>
    <w:unhideWhenUsed/>
    <w:pPr>
      <w:spacing w:after="100"/>
      <w:ind w:left="440"/>
    </w:pPr>
  </w:style>
  <w:style w:type="table" w:customStyle="1" w:styleId="TableNormal11">
    <w:name w:val="Table Normal11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2">
    <w:name w:val="_Style 12"/>
    <w:basedOn w:val="TableNormal11"/>
    <w:qFormat/>
    <w:pPr>
      <w:widowControl w:val="0"/>
    </w:pPr>
    <w:tblPr>
      <w:tblCellMar>
        <w:left w:w="108" w:type="dxa"/>
        <w:right w:w="108" w:type="dxa"/>
      </w:tblCellMar>
    </w:tblPr>
  </w:style>
  <w:style w:type="table" w:customStyle="1" w:styleId="Style13">
    <w:name w:val="_Style 13"/>
    <w:basedOn w:val="TableNormal11"/>
    <w:qFormat/>
    <w:tblPr/>
  </w:style>
  <w:style w:type="table" w:customStyle="1" w:styleId="Style14">
    <w:name w:val="_Style 14"/>
    <w:basedOn w:val="TableNormal11"/>
    <w:qFormat/>
    <w:tblPr/>
  </w:style>
  <w:style w:type="table" w:customStyle="1" w:styleId="Style15">
    <w:name w:val="_Style 15"/>
    <w:basedOn w:val="TableNormal11"/>
    <w:qFormat/>
    <w:tblPr/>
  </w:style>
  <w:style w:type="table" w:customStyle="1" w:styleId="Style16">
    <w:name w:val="_Style 16"/>
    <w:basedOn w:val="TableNormal11"/>
    <w:qFormat/>
    <w:tblPr/>
  </w:style>
  <w:style w:type="table" w:customStyle="1" w:styleId="Style17">
    <w:name w:val="_Style 17"/>
    <w:basedOn w:val="TableNormal11"/>
    <w:qFormat/>
    <w:pPr>
      <w:widowControl w:val="0"/>
    </w:pPr>
    <w:tblPr>
      <w:tblCellMar>
        <w:left w:w="108" w:type="dxa"/>
        <w:right w:w="108" w:type="dxa"/>
      </w:tblCellMar>
    </w:tblPr>
    <w:tblStylePr w:type="firstRow">
      <w:rPr>
        <w:b/>
      </w:rPr>
      <w:tblPr/>
      <w:tcPr>
        <w:tcBorders>
          <w:bottom w:val="single" w:sz="12" w:space="0" w:color="666666"/>
        </w:tcBorders>
      </w:tcPr>
    </w:tblStylePr>
    <w:tblStylePr w:type="lastRow">
      <w:rPr>
        <w:b/>
      </w:rPr>
      <w:tblPr/>
      <w:tcPr>
        <w:tcBorders>
          <w:top w:val="single" w:sz="4" w:space="0" w:color="666666"/>
        </w:tcBorders>
      </w:tcPr>
    </w:tblStylePr>
    <w:tblStylePr w:type="firstCol">
      <w:rPr>
        <w:b/>
      </w:rPr>
    </w:tblStylePr>
    <w:tblStylePr w:type="lastCol">
      <w:rPr>
        <w:b/>
      </w:rPr>
    </w:tblStylePr>
  </w:style>
  <w:style w:type="table" w:customStyle="1" w:styleId="Style18">
    <w:name w:val="_Style 18"/>
    <w:basedOn w:val="TableNormal11"/>
    <w:qFormat/>
    <w:tblPr/>
  </w:style>
  <w:style w:type="table" w:customStyle="1" w:styleId="Style19">
    <w:name w:val="_Style 19"/>
    <w:basedOn w:val="TableNormal11"/>
    <w:qFormat/>
    <w:tblPr/>
  </w:style>
  <w:style w:type="table" w:customStyle="1" w:styleId="Style20">
    <w:name w:val="_Style 20"/>
    <w:basedOn w:val="TableNormal11"/>
    <w:qFormat/>
    <w:tblPr/>
  </w:style>
  <w:style w:type="table" w:customStyle="1" w:styleId="Style21">
    <w:name w:val="_Style 21"/>
    <w:basedOn w:val="TableNormal11"/>
    <w:qFormat/>
    <w:tblPr/>
  </w:style>
  <w:style w:type="table" w:customStyle="1" w:styleId="Style22">
    <w:name w:val="_Style 22"/>
    <w:basedOn w:val="TableNormal11"/>
    <w:qFormat/>
    <w:tblPr/>
  </w:style>
  <w:style w:type="table" w:customStyle="1" w:styleId="Style23">
    <w:name w:val="_Style 23"/>
    <w:basedOn w:val="TableNormal11"/>
    <w:qFormat/>
    <w:tblPr/>
  </w:style>
  <w:style w:type="table" w:customStyle="1" w:styleId="Style24">
    <w:name w:val="_Style 24"/>
    <w:basedOn w:val="TableNormal11"/>
    <w:qFormat/>
    <w:tblPr/>
  </w:style>
  <w:style w:type="table" w:customStyle="1" w:styleId="Style25">
    <w:name w:val="_Style 25"/>
    <w:basedOn w:val="TableNormal11"/>
    <w:qFormat/>
    <w:tblPr/>
  </w:style>
  <w:style w:type="table" w:customStyle="1" w:styleId="Style26">
    <w:name w:val="_Style 26"/>
    <w:basedOn w:val="TableNormal11"/>
    <w:qFormat/>
    <w:tblPr/>
  </w:style>
  <w:style w:type="table" w:customStyle="1" w:styleId="Style27">
    <w:name w:val="_Style 27"/>
    <w:basedOn w:val="TableNormal11"/>
    <w:qFormat/>
    <w:tblPr/>
  </w:style>
  <w:style w:type="table" w:customStyle="1" w:styleId="Style28">
    <w:name w:val="_Style 28"/>
    <w:basedOn w:val="TableNormal11"/>
    <w:qFormat/>
    <w:tblPr/>
  </w:style>
  <w:style w:type="table" w:customStyle="1" w:styleId="Style29">
    <w:name w:val="_Style 29"/>
    <w:basedOn w:val="TableNormal11"/>
    <w:qFormat/>
    <w:tblPr/>
  </w:style>
  <w:style w:type="table" w:customStyle="1" w:styleId="Style30">
    <w:name w:val="_Style 30"/>
    <w:basedOn w:val="TableNormal11"/>
    <w:qFormat/>
    <w:tblPr>
      <w:tblCellMar>
        <w:left w:w="115" w:type="dxa"/>
        <w:right w:w="115" w:type="dxa"/>
      </w:tblCellMar>
    </w:tblPr>
  </w:style>
  <w:style w:type="table" w:customStyle="1" w:styleId="Style31">
    <w:name w:val="_Style 31"/>
    <w:basedOn w:val="TableNormal11"/>
    <w:qFormat/>
    <w:tblPr>
      <w:tblCellMar>
        <w:left w:w="115" w:type="dxa"/>
        <w:right w:w="115" w:type="dxa"/>
      </w:tblCellMar>
    </w:tblPr>
  </w:style>
  <w:style w:type="table" w:customStyle="1" w:styleId="Style32">
    <w:name w:val="_Style 32"/>
    <w:basedOn w:val="TableNormal11"/>
    <w:qFormat/>
    <w:tblPr/>
  </w:style>
  <w:style w:type="table" w:customStyle="1" w:styleId="Style33">
    <w:name w:val="_Style 33"/>
    <w:basedOn w:val="TableNormal11"/>
    <w:qFormat/>
    <w:tblPr>
      <w:tblCellMar>
        <w:left w:w="10" w:type="dxa"/>
        <w:right w:w="10" w:type="dxa"/>
      </w:tblCellMar>
    </w:tblPr>
  </w:style>
  <w:style w:type="table" w:customStyle="1" w:styleId="Style34">
    <w:name w:val="_Style 34"/>
    <w:basedOn w:val="TableNormal11"/>
    <w:qFormat/>
    <w:pPr>
      <w:widowControl w:val="0"/>
    </w:pPr>
    <w:tblPr>
      <w:tblCellMar>
        <w:left w:w="108" w:type="dxa"/>
        <w:right w:w="108" w:type="dxa"/>
      </w:tblCellMar>
    </w:tblPr>
  </w:style>
  <w:style w:type="table" w:customStyle="1" w:styleId="Style35">
    <w:name w:val="_Style 35"/>
    <w:basedOn w:val="TableNormal11"/>
    <w:qFormat/>
    <w:tblPr>
      <w:tblCellMar>
        <w:left w:w="10" w:type="dxa"/>
        <w:right w:w="10" w:type="dxa"/>
      </w:tblCellMar>
    </w:tblPr>
  </w:style>
  <w:style w:type="table" w:customStyle="1" w:styleId="Style36">
    <w:name w:val="_Style 36"/>
    <w:basedOn w:val="TableNormal11"/>
    <w:qFormat/>
    <w:tblPr>
      <w:tblCellMar>
        <w:left w:w="10" w:type="dxa"/>
        <w:right w:w="10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Tablecaption">
    <w:name w:val="Table caption_"/>
    <w:basedOn w:val="DefaultParagraphFont"/>
    <w:link w:val="Tablecaption0"/>
    <w:qFormat/>
    <w:rPr>
      <w:rFonts w:ascii="Times New Roman" w:eastAsia="Times New Roman" w:hAnsi="Times New Roman" w:cs="Times New Roman"/>
    </w:rPr>
  </w:style>
  <w:style w:type="paragraph" w:customStyle="1" w:styleId="Tablecaption0">
    <w:name w:val="Table caption"/>
    <w:basedOn w:val="Normal"/>
    <w:link w:val="Tablecaption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</w:style>
  <w:style w:type="paragraph" w:customStyle="1" w:styleId="Revision1">
    <w:name w:val="Revision1"/>
    <w:hidden/>
    <w:uiPriority w:val="99"/>
    <w:semiHidden/>
    <w:qFormat/>
    <w:rPr>
      <w:lang w:eastAsia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Pr>
      <w:b/>
      <w:bCs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302640"/>
    <w:rPr>
      <w:lang w:eastAsia="en-GB"/>
    </w:rPr>
  </w:style>
  <w:style w:type="character" w:styleId="BookTitle">
    <w:name w:val="Book Title"/>
    <w:basedOn w:val="DefaultParagraphFont"/>
    <w:rsid w:val="00EC5613"/>
    <w:rPr>
      <w:b/>
      <w:bCs/>
      <w:i/>
      <w:iCs/>
      <w:spacing w:val="5"/>
    </w:rPr>
  </w:style>
  <w:style w:type="character" w:styleId="SubtleEmphasis">
    <w:name w:val="Subtle Emphasis"/>
    <w:basedOn w:val="DefaultParagraphFont"/>
    <w:uiPriority w:val="19"/>
    <w:qFormat/>
    <w:rsid w:val="004E2F9D"/>
    <w:rPr>
      <w:i/>
      <w:iCs/>
      <w:color w:val="404040" w:themeColor="text1" w:themeTint="BF"/>
    </w:rPr>
  </w:style>
  <w:style w:type="table" w:customStyle="1" w:styleId="3">
    <w:name w:val="3"/>
    <w:basedOn w:val="TableNormal"/>
    <w:pPr>
      <w:widowControl w:val="0"/>
    </w:pPr>
    <w:rPr>
      <w:rFonts w:ascii="Cambria" w:eastAsia="Cambria" w:hAnsi="Cambria" w:cs="Cambria"/>
    </w:rPr>
    <w:tblPr>
      <w:tblStyleRowBandSize w:val="1"/>
      <w:tblStyleColBandSize w:val="1"/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styleId="PlainTable1">
    <w:name w:val="Plain Table 1"/>
    <w:basedOn w:val="TableNormal"/>
    <w:uiPriority w:val="41"/>
    <w:rsid w:val="005B50CA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mail-msolistparagraph">
    <w:name w:val="gmail-msolistparagraph"/>
    <w:basedOn w:val="Normal"/>
    <w:rsid w:val="005B50CA"/>
    <w:pPr>
      <w:spacing w:before="100" w:beforeAutospacing="1" w:after="100" w:afterAutospacing="1" w:line="240" w:lineRule="auto"/>
    </w:pPr>
    <w:rPr>
      <w:rFonts w:eastAsiaTheme="minorHAnsi"/>
      <w:lang w:val="en-US" w:eastAsia="en-US"/>
    </w:rPr>
  </w:style>
  <w:style w:type="character" w:customStyle="1" w:styleId="CommentTextChar1">
    <w:name w:val="Comment Text Char1"/>
    <w:basedOn w:val="DefaultParagraphFont"/>
    <w:uiPriority w:val="99"/>
    <w:qFormat/>
    <w:rsid w:val="00241B58"/>
    <w:rPr>
      <w:rFonts w:ascii="Arial" w:eastAsia="Arial" w:hAnsi="Arial" w:cs="Arial"/>
      <w:position w:val="-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SuVTzWomLAiw6M/dBC5mzo72fVg==">CgMxLjAyCGguZ2pkZ3hzOAByITFfU2s3akhQYWNQZmhlRlZLckVmekNUVWV5ejQtd0hvdg==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Economu</dc:creator>
  <cp:keywords/>
  <dc:description/>
  <cp:lastModifiedBy>Doina Diaconescu</cp:lastModifiedBy>
  <cp:revision>3</cp:revision>
  <dcterms:created xsi:type="dcterms:W3CDTF">2024-01-17T09:34:00Z</dcterms:created>
  <dcterms:modified xsi:type="dcterms:W3CDTF">2024-01-17T11:05:00Z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1033-11.2.0.11380</vt:lpwstr>
  </property>
  <property fmtid="{D5CDD505-2E9C-101B-9397-08002B2CF9AE}" pid="3" name="ICV">
    <vt:lpwstr>0662102B44014D2EA7EBF82D6E5C698A</vt:lpwstr>
  </property>
  <property fmtid="{D5CDD505-2E9C-101B-9397-08002B2CF9AE}" pid="4" name="GrammarlyDocumentId">
    <vt:lpwstr>44e194415d6bade9f985773ed34c975ef8d00f58589d5c7c46c1f9fb09ba4270</vt:lpwstr>
  </property>
</Properties>
</file>